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A941" w14:textId="77777777" w:rsidR="00E35E9A" w:rsidRPr="00A424EE" w:rsidRDefault="00E35E9A" w:rsidP="00A424EE">
      <w:pPr>
        <w:shd w:val="clear" w:color="auto" w:fill="FFFFFF"/>
        <w:spacing w:after="12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19191A"/>
          <w:spacing w:val="-18"/>
          <w:kern w:val="36"/>
          <w:lang w:eastAsia="it-IT"/>
        </w:rPr>
      </w:pPr>
      <w:r w:rsidRPr="00A424EE">
        <w:rPr>
          <w:rFonts w:ascii="Titillium Web" w:eastAsia="Times New Roman" w:hAnsi="Titillium Web" w:cs="Times New Roman"/>
          <w:b/>
          <w:bCs/>
          <w:color w:val="19191A"/>
          <w:spacing w:val="-18"/>
          <w:kern w:val="36"/>
          <w:lang w:eastAsia="it-IT"/>
        </w:rPr>
        <w:t>SCHEDA DI AUTODICHIARAZIONE</w:t>
      </w:r>
    </w:p>
    <w:p w14:paraId="61331FBE" w14:textId="77777777" w:rsidR="00E35E9A" w:rsidRPr="00A424EE" w:rsidRDefault="00E35E9A" w:rsidP="00A424EE">
      <w:pPr>
        <w:shd w:val="clear" w:color="auto" w:fill="FFFFFF"/>
        <w:spacing w:after="100" w:afterAutospacing="1" w:line="240" w:lineRule="auto"/>
        <w:jc w:val="center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Titillium Web" w:eastAsia="Times New Roman" w:hAnsi="Titillium Web" w:cs="Times New Roman"/>
          <w:b/>
          <w:bCs/>
          <w:i/>
          <w:iCs/>
          <w:color w:val="19191A"/>
          <w:lang w:eastAsia="it-IT"/>
        </w:rPr>
        <w:t>Il Dichiarante acconsente, ai sensi e per gli effetti dell’art. 13 del GDPR 2016/679 con la sottoscrizione del presente modulo, al trattamento dei dati personali.</w:t>
      </w:r>
    </w:p>
    <w:p w14:paraId="0155A2E7" w14:textId="77777777" w:rsidR="00E35E9A" w:rsidRPr="00A424EE" w:rsidRDefault="00E35E9A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Titillium Web" w:eastAsia="Times New Roman" w:hAnsi="Titillium Web" w:cs="Times New Roman"/>
          <w:color w:val="19191A"/>
          <w:lang w:eastAsia="it-IT"/>
        </w:rPr>
        <w:t> </w:t>
      </w:r>
    </w:p>
    <w:p w14:paraId="266A595F" w14:textId="530C9B6F" w:rsidR="00E35E9A" w:rsidRPr="00A424EE" w:rsidRDefault="00E35E9A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Titillium Web" w:eastAsia="Times New Roman" w:hAnsi="Titillium Web" w:cs="Times New Roman"/>
          <w:color w:val="19191A"/>
          <w:lang w:eastAsia="it-IT"/>
        </w:rPr>
        <w:t>Come da protocollo di sicurezza anti-contagio di codesta Istituzione Scolastica, La invitiamo, a scopo precauzionale, a compilare e sottoscrivere la presente scheda. Nel caso in cui Lei non attesti quanto richiesto, non Le potrà essere consentito l’accesso a scuola.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37"/>
        <w:gridCol w:w="737"/>
        <w:gridCol w:w="881"/>
        <w:gridCol w:w="4637"/>
      </w:tblGrid>
      <w:tr w:rsidR="00E35E9A" w:rsidRPr="00A424EE" w14:paraId="0A72C199" w14:textId="77777777" w:rsidTr="00DC09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35FA9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NOME</w:t>
            </w:r>
          </w:p>
        </w:tc>
        <w:tc>
          <w:tcPr>
            <w:tcW w:w="55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9C18C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 </w:t>
            </w:r>
          </w:p>
        </w:tc>
      </w:tr>
      <w:tr w:rsidR="00E35E9A" w:rsidRPr="00A424EE" w14:paraId="2C67A9FF" w14:textId="77777777" w:rsidTr="00DC09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9C4B9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COGNOME</w:t>
            </w:r>
          </w:p>
        </w:tc>
        <w:tc>
          <w:tcPr>
            <w:tcW w:w="55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CEB9D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 </w:t>
            </w:r>
          </w:p>
        </w:tc>
      </w:tr>
      <w:tr w:rsidR="00E35E9A" w:rsidRPr="00A424EE" w14:paraId="24AF7FC5" w14:textId="77777777" w:rsidTr="00DC09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16BD0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DATA E LUOGO DI NASCITA</w:t>
            </w:r>
          </w:p>
        </w:tc>
        <w:tc>
          <w:tcPr>
            <w:tcW w:w="55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1CBAE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______/______/______</w:t>
            </w:r>
          </w:p>
        </w:tc>
      </w:tr>
      <w:tr w:rsidR="00E35E9A" w:rsidRPr="00A424EE" w14:paraId="198F982C" w14:textId="77777777" w:rsidTr="00DC09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56CD3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TELEFONO</w:t>
            </w:r>
          </w:p>
        </w:tc>
        <w:tc>
          <w:tcPr>
            <w:tcW w:w="55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CC6B3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 </w:t>
            </w:r>
          </w:p>
        </w:tc>
      </w:tr>
      <w:tr w:rsidR="00E35E9A" w:rsidRPr="00A424EE" w14:paraId="1D376AA4" w14:textId="77777777" w:rsidTr="00DC09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D8CFA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EMAIL</w:t>
            </w:r>
          </w:p>
        </w:tc>
        <w:tc>
          <w:tcPr>
            <w:tcW w:w="55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6271D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 </w:t>
            </w:r>
          </w:p>
        </w:tc>
      </w:tr>
      <w:tr w:rsidR="00E35E9A" w:rsidRPr="00A424EE" w14:paraId="54B3DCF9" w14:textId="77777777" w:rsidTr="00DC09B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2C6A7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RUOLO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BF3E5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Segoe UI Symbol" w:eastAsia="Times New Roman" w:hAnsi="Segoe UI Symbol" w:cs="Segoe UI Symbol"/>
                <w:color w:val="19191A"/>
                <w:lang w:eastAsia="it-IT"/>
              </w:rPr>
              <w:t>☐</w:t>
            </w: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 DOCENTE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88283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Segoe UI Symbol" w:eastAsia="Times New Roman" w:hAnsi="Segoe UI Symbol" w:cs="Segoe UI Symbol"/>
                <w:color w:val="19191A"/>
                <w:lang w:eastAsia="it-IT"/>
              </w:rPr>
              <w:t>☐</w:t>
            </w: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 ATA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3D234" w14:textId="608AFA86" w:rsidR="00E35E9A" w:rsidRPr="00A424EE" w:rsidRDefault="00DC09B8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color w:val="19191A"/>
                <w:lang w:eastAsia="it-IT"/>
              </w:rPr>
              <w:t xml:space="preserve">  </w:t>
            </w:r>
            <w:r w:rsidR="00E35E9A" w:rsidRPr="00A424EE">
              <w:rPr>
                <w:rFonts w:ascii="Segoe UI Symbol" w:eastAsia="Times New Roman" w:hAnsi="Segoe UI Symbol" w:cs="Segoe UI Symbol"/>
                <w:color w:val="19191A"/>
                <w:lang w:eastAsia="it-IT"/>
              </w:rPr>
              <w:t>☐</w:t>
            </w:r>
            <w:r w:rsidR="00E35E9A"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 GENITORE/TUTORE</w:t>
            </w:r>
          </w:p>
        </w:tc>
      </w:tr>
      <w:tr w:rsidR="00E35E9A" w:rsidRPr="00A424EE" w14:paraId="0AADBD33" w14:textId="77777777" w:rsidTr="00DC09B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10C42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</w:p>
        </w:tc>
        <w:tc>
          <w:tcPr>
            <w:tcW w:w="55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0049C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Segoe UI Symbol" w:eastAsia="Times New Roman" w:hAnsi="Segoe UI Symbol" w:cs="Segoe UI Symbol"/>
                <w:color w:val="19191A"/>
                <w:lang w:eastAsia="it-IT"/>
              </w:rPr>
              <w:t>☐</w:t>
            </w: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 ALTRO (SPECIFICARE):</w:t>
            </w:r>
          </w:p>
        </w:tc>
      </w:tr>
      <w:tr w:rsidR="00A424EE" w:rsidRPr="00A424EE" w14:paraId="602EFD2F" w14:textId="77777777" w:rsidTr="00DC09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00FEA" w14:textId="77777777" w:rsidR="00A424EE" w:rsidRPr="00A424EE" w:rsidRDefault="00A424EE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SEDE DI ACCESSO</w:t>
            </w:r>
          </w:p>
        </w:tc>
        <w:tc>
          <w:tcPr>
            <w:tcW w:w="55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EA715" w14:textId="77777777" w:rsidR="00A424EE" w:rsidRPr="00A424EE" w:rsidRDefault="00A424EE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Segoe UI Symbol" w:eastAsia="Times New Roman" w:hAnsi="Segoe UI Symbol" w:cs="Segoe UI Symbol"/>
                <w:color w:val="19191A"/>
                <w:lang w:eastAsia="it-IT"/>
              </w:rPr>
              <w:t>☐</w:t>
            </w: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 VIA SAN GIORGIO     </w:t>
            </w:r>
          </w:p>
          <w:p w14:paraId="078A5015" w14:textId="722CC0CB" w:rsidR="00A424EE" w:rsidRPr="00A424EE" w:rsidRDefault="00A424EE" w:rsidP="00A424EE">
            <w:pPr>
              <w:spacing w:after="100" w:afterAutospacing="1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Segoe UI Symbol" w:eastAsia="Times New Roman" w:hAnsi="Segoe UI Symbol" w:cs="Segoe UI Symbol"/>
                <w:color w:val="19191A"/>
                <w:lang w:eastAsia="it-IT"/>
              </w:rPr>
              <w:t>☐</w:t>
            </w:r>
            <w:r w:rsidRPr="00A424EE">
              <w:rPr>
                <w:rFonts w:ascii="Segoe UI Symbol" w:eastAsia="Times New Roman" w:hAnsi="Segoe UI Symbol" w:cs="Segoe UI Symbol"/>
                <w:color w:val="19191A"/>
                <w:lang w:eastAsia="it-IT"/>
              </w:rPr>
              <w:t xml:space="preserve"> VIA MANIN</w:t>
            </w:r>
          </w:p>
        </w:tc>
      </w:tr>
      <w:tr w:rsidR="00E35E9A" w:rsidRPr="00A424EE" w14:paraId="3659D778" w14:textId="77777777" w:rsidTr="00DC09B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3DFD3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ORARIO DI ARRIVO: 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E5CC5" w14:textId="77777777" w:rsidR="00E35E9A" w:rsidRPr="00A424EE" w:rsidRDefault="00E35E9A" w:rsidP="00A424EE">
            <w:pPr>
              <w:spacing w:after="0" w:line="240" w:lineRule="auto"/>
              <w:jc w:val="both"/>
              <w:rPr>
                <w:rFonts w:ascii="Titillium Web" w:eastAsia="Times New Roman" w:hAnsi="Titillium Web" w:cs="Times New Roman"/>
                <w:color w:val="19191A"/>
                <w:lang w:eastAsia="it-IT"/>
              </w:rPr>
            </w:pPr>
            <w:r w:rsidRPr="00A424EE">
              <w:rPr>
                <w:rFonts w:ascii="Titillium Web" w:eastAsia="Times New Roman" w:hAnsi="Titillium Web" w:cs="Times New Roman"/>
                <w:color w:val="19191A"/>
                <w:lang w:eastAsia="it-IT"/>
              </w:rPr>
              <w:t>ORA DI USCITA:</w:t>
            </w:r>
          </w:p>
        </w:tc>
      </w:tr>
    </w:tbl>
    <w:p w14:paraId="2FABF1A2" w14:textId="39ED28BA" w:rsidR="00E35E9A" w:rsidRPr="00A424EE" w:rsidRDefault="00E35E9A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</w:p>
    <w:p w14:paraId="7261A1ED" w14:textId="77777777" w:rsidR="00E35E9A" w:rsidRPr="00A424EE" w:rsidRDefault="00E35E9A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Titillium Web" w:eastAsia="Times New Roman" w:hAnsi="Titillium Web" w:cs="Times New Roman"/>
          <w:b/>
          <w:bCs/>
          <w:color w:val="19191A"/>
          <w:lang w:eastAsia="it-IT"/>
        </w:rPr>
        <w:t>DICHIARA</w:t>
      </w:r>
    </w:p>
    <w:p w14:paraId="268DE547" w14:textId="77777777" w:rsidR="00E35E9A" w:rsidRPr="00A424EE" w:rsidRDefault="00E35E9A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Titillium Web" w:eastAsia="Times New Roman" w:hAnsi="Titillium Web" w:cs="Times New Roman"/>
          <w:color w:val="19191A"/>
          <w:lang w:eastAsia="it-IT"/>
        </w:rPr>
        <w:t>(BARRARE LE CASELLE)</w:t>
      </w:r>
    </w:p>
    <w:p w14:paraId="2CA1A917" w14:textId="77777777" w:rsidR="00E35E9A" w:rsidRPr="00A424EE" w:rsidRDefault="00E35E9A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Segoe UI Symbol" w:eastAsia="Times New Roman" w:hAnsi="Segoe UI Symbol" w:cs="Segoe UI Symbol"/>
          <w:color w:val="19191A"/>
          <w:lang w:eastAsia="it-IT"/>
        </w:rPr>
        <w:t>☐</w:t>
      </w:r>
      <w:r w:rsidRPr="00A424EE">
        <w:rPr>
          <w:rFonts w:ascii="Titillium Web" w:eastAsia="Times New Roman" w:hAnsi="Titillium Web" w:cs="Titillium Web"/>
          <w:color w:val="19191A"/>
          <w:lang w:eastAsia="it-IT"/>
        </w:rPr>
        <w:t> </w:t>
      </w:r>
      <w:r w:rsidRPr="00A424EE">
        <w:rPr>
          <w:rFonts w:ascii="Titillium Web" w:eastAsia="Times New Roman" w:hAnsi="Titillium Web" w:cs="Times New Roman"/>
          <w:color w:val="19191A"/>
          <w:lang w:eastAsia="it-IT"/>
        </w:rPr>
        <w:t xml:space="preserve">di essere a conoscenza dell’obbligo previsto dall’art. 20 comma 2 lett. e) del </w:t>
      </w:r>
      <w:proofErr w:type="spellStart"/>
      <w:r w:rsidRPr="00A424EE">
        <w:rPr>
          <w:rFonts w:ascii="Titillium Web" w:eastAsia="Times New Roman" w:hAnsi="Titillium Web" w:cs="Times New Roman"/>
          <w:color w:val="19191A"/>
          <w:lang w:eastAsia="it-IT"/>
        </w:rPr>
        <w:t>D.Lgs.</w:t>
      </w:r>
      <w:proofErr w:type="spellEnd"/>
      <w:r w:rsidRPr="00A424EE">
        <w:rPr>
          <w:rFonts w:ascii="Titillium Web" w:eastAsia="Times New Roman" w:hAnsi="Titillium Web" w:cs="Times New Roman"/>
          <w:color w:val="19191A"/>
          <w:lang w:eastAsia="it-IT"/>
        </w:rPr>
        <w:t xml:space="preserve"> 81/2008 di segnalare immediatamente alla Dirigente Scolastica qualsiasi eventuale condizione di pericolo per la salute, tra cui sintomi influenzali riconducibili al COVID-19, provenienza da zone a rischio o contatto con persone positive al virus nei 14 giorni precedenti, e in tutti i casi in cui la normativa vigente impone di informare il medico di famiglia e l’autorità sanitaria e di rimanere al proprio domicilio;</w:t>
      </w:r>
    </w:p>
    <w:p w14:paraId="50E09818" w14:textId="77777777" w:rsidR="00E35E9A" w:rsidRPr="00A424EE" w:rsidRDefault="00E35E9A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Segoe UI Symbol" w:eastAsia="Times New Roman" w:hAnsi="Segoe UI Symbol" w:cs="Segoe UI Symbol"/>
          <w:color w:val="19191A"/>
          <w:lang w:eastAsia="it-IT"/>
        </w:rPr>
        <w:t>☐</w:t>
      </w:r>
      <w:r w:rsidRPr="00A424EE">
        <w:rPr>
          <w:rFonts w:ascii="Titillium Web" w:eastAsia="Times New Roman" w:hAnsi="Titillium Web" w:cs="Titillium Web"/>
          <w:color w:val="19191A"/>
          <w:lang w:eastAsia="it-IT"/>
        </w:rPr>
        <w:t> </w:t>
      </w:r>
      <w:r w:rsidRPr="00A424EE">
        <w:rPr>
          <w:rFonts w:ascii="Titillium Web" w:eastAsia="Times New Roman" w:hAnsi="Titillium Web" w:cs="Times New Roman"/>
          <w:color w:val="19191A"/>
          <w:lang w:eastAsia="it-IT"/>
        </w:rPr>
        <w:t>di aver provveduto autonomamente, prima dell’accesso agli edifici dell’Istituto, alla rilevazione della temperatura corporea, risultata non superiore a 37,5°C;</w:t>
      </w:r>
    </w:p>
    <w:p w14:paraId="5337A829" w14:textId="77777777" w:rsidR="00E35E9A" w:rsidRPr="00A424EE" w:rsidRDefault="00E35E9A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Segoe UI Symbol" w:eastAsia="Times New Roman" w:hAnsi="Segoe UI Symbol" w:cs="Segoe UI Symbol"/>
          <w:color w:val="19191A"/>
          <w:lang w:eastAsia="it-IT"/>
        </w:rPr>
        <w:t>☐</w:t>
      </w:r>
      <w:r w:rsidRPr="00A424EE">
        <w:rPr>
          <w:rFonts w:ascii="Titillium Web" w:eastAsia="Times New Roman" w:hAnsi="Titillium Web" w:cs="Titillium Web"/>
          <w:color w:val="19191A"/>
          <w:lang w:eastAsia="it-IT"/>
        </w:rPr>
        <w:t> </w:t>
      </w:r>
      <w:r w:rsidRPr="00A424EE">
        <w:rPr>
          <w:rFonts w:ascii="Titillium Web" w:eastAsia="Times New Roman" w:hAnsi="Titillium Web" w:cs="Times New Roman"/>
          <w:color w:val="19191A"/>
          <w:lang w:eastAsia="it-IT"/>
        </w:rPr>
        <w:t>di non essere attualmente sottoposta/o alla misura della quarantena o dell</w:t>
      </w:r>
      <w:r w:rsidRPr="00A424EE">
        <w:rPr>
          <w:rFonts w:ascii="Titillium Web" w:eastAsia="Times New Roman" w:hAnsi="Titillium Web" w:cs="Titillium Web"/>
          <w:color w:val="19191A"/>
          <w:lang w:eastAsia="it-IT"/>
        </w:rPr>
        <w:t>’</w:t>
      </w:r>
      <w:r w:rsidRPr="00A424EE">
        <w:rPr>
          <w:rFonts w:ascii="Titillium Web" w:eastAsia="Times New Roman" w:hAnsi="Titillium Web" w:cs="Times New Roman"/>
          <w:color w:val="19191A"/>
          <w:lang w:eastAsia="it-IT"/>
        </w:rPr>
        <w:t>isolamento fiduciario con sorveglianza sanitaria ai sensi della normativa in vigore;</w:t>
      </w:r>
    </w:p>
    <w:p w14:paraId="193B05C3" w14:textId="77777777" w:rsidR="00E35E9A" w:rsidRPr="00A424EE" w:rsidRDefault="00E35E9A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Segoe UI Symbol" w:eastAsia="Times New Roman" w:hAnsi="Segoe UI Symbol" w:cs="Segoe UI Symbol"/>
          <w:color w:val="19191A"/>
          <w:lang w:eastAsia="it-IT"/>
        </w:rPr>
        <w:t>☐</w:t>
      </w:r>
      <w:r w:rsidRPr="00A424EE">
        <w:rPr>
          <w:rFonts w:ascii="Titillium Web" w:eastAsia="Times New Roman" w:hAnsi="Titillium Web" w:cs="Titillium Web"/>
          <w:color w:val="19191A"/>
          <w:lang w:eastAsia="it-IT"/>
        </w:rPr>
        <w:t> </w:t>
      </w:r>
      <w:r w:rsidRPr="00A424EE">
        <w:rPr>
          <w:rFonts w:ascii="Titillium Web" w:eastAsia="Times New Roman" w:hAnsi="Titillium Web" w:cs="Times New Roman"/>
          <w:color w:val="19191A"/>
          <w:lang w:eastAsia="it-IT"/>
        </w:rPr>
        <w:t>di non avere famigliari o conviventi risultati positivi al COVID-19;</w:t>
      </w:r>
    </w:p>
    <w:p w14:paraId="51D641E7" w14:textId="3FD5BF3D" w:rsidR="00E35E9A" w:rsidRPr="00A424EE" w:rsidRDefault="00E35E9A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Segoe UI Symbol" w:eastAsia="Times New Roman" w:hAnsi="Segoe UI Symbol" w:cs="Segoe UI Symbol"/>
          <w:color w:val="19191A"/>
          <w:lang w:eastAsia="it-IT"/>
        </w:rPr>
        <w:t>☐</w:t>
      </w:r>
      <w:r w:rsidRPr="00A424EE">
        <w:rPr>
          <w:rFonts w:ascii="Titillium Web" w:eastAsia="Times New Roman" w:hAnsi="Titillium Web" w:cs="Titillium Web"/>
          <w:color w:val="19191A"/>
          <w:lang w:eastAsia="it-IT"/>
        </w:rPr>
        <w:t> </w:t>
      </w:r>
      <w:r w:rsidRPr="00A424EE">
        <w:rPr>
          <w:rFonts w:ascii="Titillium Web" w:eastAsia="Times New Roman" w:hAnsi="Titillium Web" w:cs="Times New Roman"/>
          <w:color w:val="19191A"/>
          <w:lang w:eastAsia="it-IT"/>
        </w:rPr>
        <w:t>di aver compreso e rispettare tutte le prescrizioni contenute in questa autodichiarazione.</w:t>
      </w:r>
    </w:p>
    <w:p w14:paraId="23AB2AA3" w14:textId="30F02EBD" w:rsidR="00E35E9A" w:rsidRPr="00A424EE" w:rsidRDefault="00A424EE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Titillium Web" w:eastAsia="Times New Roman" w:hAnsi="Titillium Web" w:cs="Times New Roman"/>
          <w:color w:val="19191A"/>
          <w:lang w:eastAsia="it-IT"/>
        </w:rPr>
        <w:t>Mentana</w:t>
      </w:r>
      <w:r w:rsidR="00E35E9A" w:rsidRPr="00A424EE">
        <w:rPr>
          <w:rFonts w:ascii="Titillium Web" w:eastAsia="Times New Roman" w:hAnsi="Titillium Web" w:cs="Times New Roman"/>
          <w:color w:val="19191A"/>
          <w:lang w:eastAsia="it-IT"/>
        </w:rPr>
        <w:t>, ______/______/______</w:t>
      </w:r>
    </w:p>
    <w:p w14:paraId="788F8262" w14:textId="77777777" w:rsidR="00E35E9A" w:rsidRPr="00A424EE" w:rsidRDefault="00E35E9A" w:rsidP="00A424EE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lang w:eastAsia="it-IT"/>
        </w:rPr>
      </w:pPr>
      <w:r w:rsidRPr="00A424EE">
        <w:rPr>
          <w:rFonts w:ascii="Titillium Web" w:eastAsia="Times New Roman" w:hAnsi="Titillium Web" w:cs="Times New Roman"/>
          <w:color w:val="19191A"/>
          <w:lang w:eastAsia="it-IT"/>
        </w:rPr>
        <w:t>Firma____________________________________</w:t>
      </w:r>
    </w:p>
    <w:p w14:paraId="1749491E" w14:textId="77777777" w:rsidR="00D77916" w:rsidRPr="00A424EE" w:rsidRDefault="00D77916" w:rsidP="00A424EE">
      <w:pPr>
        <w:jc w:val="both"/>
      </w:pPr>
    </w:p>
    <w:sectPr w:rsidR="00D77916" w:rsidRPr="00A424EE" w:rsidSect="00A424E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9A"/>
    <w:rsid w:val="00A424EE"/>
    <w:rsid w:val="00D77916"/>
    <w:rsid w:val="00DC09B8"/>
    <w:rsid w:val="00E3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2BED"/>
  <w15:chartTrackingRefBased/>
  <w15:docId w15:val="{F827CA6A-A22C-4776-BA84-1D65D38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Perpetua</dc:creator>
  <cp:keywords/>
  <dc:description/>
  <cp:lastModifiedBy>stefano Perpetua</cp:lastModifiedBy>
  <cp:revision>3</cp:revision>
  <dcterms:created xsi:type="dcterms:W3CDTF">2021-11-22T13:06:00Z</dcterms:created>
  <dcterms:modified xsi:type="dcterms:W3CDTF">2021-11-23T08:09:00Z</dcterms:modified>
</cp:coreProperties>
</file>